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59D67" w14:textId="77777777" w:rsidR="00E9305D" w:rsidRPr="00E9305D" w:rsidRDefault="00E9305D" w:rsidP="00E9305D">
      <w:pPr>
        <w:spacing w:before="100" w:beforeAutospacing="1" w:after="100" w:afterAutospacing="1"/>
        <w:outlineLvl w:val="2"/>
        <w:rPr>
          <w:rFonts w:ascii="Times New Roman" w:eastAsia="Times New Roman" w:hAnsi="Times New Roman" w:cs="Times New Roman"/>
          <w:b/>
          <w:bCs/>
          <w:color w:val="22253D"/>
          <w:kern w:val="0"/>
          <w:sz w:val="36"/>
          <w:szCs w:val="36"/>
          <w:lang w:eastAsia="da-DK"/>
          <w14:ligatures w14:val="none"/>
        </w:rPr>
      </w:pPr>
      <w:proofErr w:type="spellStart"/>
      <w:r w:rsidRPr="00E9305D">
        <w:rPr>
          <w:rFonts w:ascii="Times New Roman" w:eastAsia="Times New Roman" w:hAnsi="Times New Roman" w:cs="Times New Roman"/>
          <w:b/>
          <w:bCs/>
          <w:color w:val="22253D"/>
          <w:kern w:val="0"/>
          <w:sz w:val="36"/>
          <w:szCs w:val="36"/>
          <w:lang w:eastAsia="da-DK"/>
          <w14:ligatures w14:val="none"/>
        </w:rPr>
        <w:t>Velnok</w:t>
      </w:r>
      <w:proofErr w:type="spellEnd"/>
      <w:r w:rsidRPr="00E9305D">
        <w:rPr>
          <w:rFonts w:ascii="Times New Roman" w:eastAsia="Times New Roman" w:hAnsi="Times New Roman" w:cs="Times New Roman"/>
          <w:b/>
          <w:bCs/>
          <w:color w:val="22253D"/>
          <w:kern w:val="0"/>
          <w:sz w:val="36"/>
          <w:szCs w:val="36"/>
          <w:lang w:eastAsia="da-DK"/>
          <w14:ligatures w14:val="none"/>
        </w:rPr>
        <w:t xml:space="preserve"> Danmarks Fedeste Hyldest Til Bamse!</w:t>
      </w:r>
    </w:p>
    <w:p w14:paraId="62C42094" w14:textId="77777777" w:rsidR="00E9305D" w:rsidRPr="00E9305D" w:rsidRDefault="00E9305D" w:rsidP="00E9305D">
      <w:pPr>
        <w:spacing w:after="300"/>
        <w:rPr>
          <w:rFonts w:ascii="Arial" w:eastAsia="Times New Roman" w:hAnsi="Arial" w:cs="Arial"/>
          <w:color w:val="22253D"/>
          <w:spacing w:val="-4"/>
          <w:kern w:val="0"/>
          <w:sz w:val="26"/>
          <w:szCs w:val="26"/>
          <w:lang w:eastAsia="da-DK"/>
          <w14:ligatures w14:val="none"/>
        </w:rPr>
      </w:pPr>
      <w:r w:rsidRPr="00E9305D">
        <w:rPr>
          <w:rFonts w:ascii="Arial" w:eastAsia="Times New Roman" w:hAnsi="Arial" w:cs="Arial"/>
          <w:color w:val="22253D"/>
          <w:spacing w:val="-4"/>
          <w:kern w:val="0"/>
          <w:sz w:val="26"/>
          <w:szCs w:val="26"/>
          <w:lang w:eastAsia="da-DK"/>
          <w14:ligatures w14:val="none"/>
        </w:rPr>
        <w:t xml:space="preserve">Med alvor, humor og en dyb respekt for Flemming “Bamse” Jørgensens musikalske arv leverer Hula </w:t>
      </w:r>
      <w:proofErr w:type="spellStart"/>
      <w:r w:rsidRPr="00E9305D">
        <w:rPr>
          <w:rFonts w:ascii="Arial" w:eastAsia="Times New Roman" w:hAnsi="Arial" w:cs="Arial"/>
          <w:color w:val="22253D"/>
          <w:spacing w:val="-4"/>
          <w:kern w:val="0"/>
          <w:sz w:val="26"/>
          <w:szCs w:val="26"/>
          <w:lang w:eastAsia="da-DK"/>
          <w14:ligatures w14:val="none"/>
        </w:rPr>
        <w:t>Hula</w:t>
      </w:r>
      <w:proofErr w:type="spellEnd"/>
      <w:r w:rsidRPr="00E9305D">
        <w:rPr>
          <w:rFonts w:ascii="Arial" w:eastAsia="Times New Roman" w:hAnsi="Arial" w:cs="Arial"/>
          <w:color w:val="22253D"/>
          <w:spacing w:val="-4"/>
          <w:kern w:val="0"/>
          <w:sz w:val="26"/>
          <w:szCs w:val="26"/>
          <w:lang w:eastAsia="da-DK"/>
          <w14:ligatures w14:val="none"/>
        </w:rPr>
        <w:t xml:space="preserve"> en uforglemmelig oplevelse for publikum over hele landet.</w:t>
      </w:r>
      <w:r w:rsidRPr="00E9305D">
        <w:rPr>
          <w:rFonts w:ascii="Arial" w:eastAsia="Times New Roman" w:hAnsi="Arial" w:cs="Arial"/>
          <w:color w:val="22253D"/>
          <w:spacing w:val="-4"/>
          <w:kern w:val="0"/>
          <w:sz w:val="26"/>
          <w:szCs w:val="26"/>
          <w:lang w:eastAsia="da-DK"/>
          <w14:ligatures w14:val="none"/>
        </w:rPr>
        <w:br/>
        <w:t xml:space="preserve">Michael Kratz, Morten Maltesen og Jesper Christiansen står i front, bakket op af bandets faste musikalske legekammerater. Nogle gange optræder Hula </w:t>
      </w:r>
      <w:proofErr w:type="spellStart"/>
      <w:r w:rsidRPr="00E9305D">
        <w:rPr>
          <w:rFonts w:ascii="Arial" w:eastAsia="Times New Roman" w:hAnsi="Arial" w:cs="Arial"/>
          <w:color w:val="22253D"/>
          <w:spacing w:val="-4"/>
          <w:kern w:val="0"/>
          <w:sz w:val="26"/>
          <w:szCs w:val="26"/>
          <w:lang w:eastAsia="da-DK"/>
          <w14:ligatures w14:val="none"/>
        </w:rPr>
        <w:t>Hula</w:t>
      </w:r>
      <w:proofErr w:type="spellEnd"/>
      <w:r w:rsidRPr="00E9305D">
        <w:rPr>
          <w:rFonts w:ascii="Arial" w:eastAsia="Times New Roman" w:hAnsi="Arial" w:cs="Arial"/>
          <w:color w:val="22253D"/>
          <w:spacing w:val="-4"/>
          <w:kern w:val="0"/>
          <w:sz w:val="26"/>
          <w:szCs w:val="26"/>
          <w:lang w:eastAsia="da-DK"/>
          <w14:ligatures w14:val="none"/>
        </w:rPr>
        <w:t xml:space="preserve"> som kompakt trio, andre gange i fuld besætning – som i sommer, hvor Mark Wolters (trommer) og Mikkel Bryde (tangenter) har været med på sommer-touren.</w:t>
      </w:r>
    </w:p>
    <w:p w14:paraId="1922B565" w14:textId="77777777" w:rsidR="00E9305D" w:rsidRPr="00E9305D" w:rsidRDefault="00E9305D" w:rsidP="00E9305D">
      <w:pPr>
        <w:spacing w:after="300"/>
        <w:rPr>
          <w:rFonts w:ascii="Arial" w:eastAsia="Times New Roman" w:hAnsi="Arial" w:cs="Arial"/>
          <w:color w:val="22253D"/>
          <w:spacing w:val="-4"/>
          <w:kern w:val="0"/>
          <w:sz w:val="26"/>
          <w:szCs w:val="26"/>
          <w:lang w:eastAsia="da-DK"/>
          <w14:ligatures w14:val="none"/>
        </w:rPr>
      </w:pPr>
      <w:r w:rsidRPr="00E9305D">
        <w:rPr>
          <w:rFonts w:ascii="Arial" w:eastAsia="Times New Roman" w:hAnsi="Arial" w:cs="Arial"/>
          <w:color w:val="22253D"/>
          <w:spacing w:val="-4"/>
          <w:kern w:val="0"/>
          <w:sz w:val="26"/>
          <w:szCs w:val="26"/>
          <w:lang w:eastAsia="da-DK"/>
          <w14:ligatures w14:val="none"/>
        </w:rPr>
        <w:t xml:space="preserve">2025 har været et fantastisk år for Hula </w:t>
      </w:r>
      <w:proofErr w:type="spellStart"/>
      <w:r w:rsidRPr="00E9305D">
        <w:rPr>
          <w:rFonts w:ascii="Arial" w:eastAsia="Times New Roman" w:hAnsi="Arial" w:cs="Arial"/>
          <w:color w:val="22253D"/>
          <w:spacing w:val="-4"/>
          <w:kern w:val="0"/>
          <w:sz w:val="26"/>
          <w:szCs w:val="26"/>
          <w:lang w:eastAsia="da-DK"/>
          <w14:ligatures w14:val="none"/>
        </w:rPr>
        <w:t>Hula</w:t>
      </w:r>
      <w:proofErr w:type="spellEnd"/>
      <w:r w:rsidRPr="00E9305D">
        <w:rPr>
          <w:rFonts w:ascii="Arial" w:eastAsia="Times New Roman" w:hAnsi="Arial" w:cs="Arial"/>
          <w:color w:val="22253D"/>
          <w:spacing w:val="-4"/>
          <w:kern w:val="0"/>
          <w:sz w:val="26"/>
          <w:szCs w:val="26"/>
          <w:lang w:eastAsia="da-DK"/>
          <w14:ligatures w14:val="none"/>
        </w:rPr>
        <w:t>, og striberne er i absolut topform – både musikalsk og på tøjet. For bandet spiller altid i deres karakteristiske stribede t-shirts, der er blevet et fast kendetegn for den festlige stemning på scenen.</w:t>
      </w:r>
    </w:p>
    <w:p w14:paraId="63959F2F" w14:textId="77777777" w:rsidR="00E9305D" w:rsidRPr="00E9305D" w:rsidRDefault="00E9305D" w:rsidP="00E9305D">
      <w:pPr>
        <w:spacing w:after="300"/>
        <w:rPr>
          <w:rFonts w:ascii="Arial" w:eastAsia="Times New Roman" w:hAnsi="Arial" w:cs="Arial"/>
          <w:color w:val="22253D"/>
          <w:spacing w:val="-4"/>
          <w:kern w:val="0"/>
          <w:sz w:val="26"/>
          <w:szCs w:val="26"/>
          <w:lang w:eastAsia="da-DK"/>
          <w14:ligatures w14:val="none"/>
        </w:rPr>
      </w:pPr>
      <w:r w:rsidRPr="00E9305D">
        <w:rPr>
          <w:rFonts w:ascii="Arial" w:eastAsia="Times New Roman" w:hAnsi="Arial" w:cs="Arial"/>
          <w:color w:val="22253D"/>
          <w:spacing w:val="-4"/>
          <w:kern w:val="0"/>
          <w:sz w:val="26"/>
          <w:szCs w:val="26"/>
          <w:lang w:eastAsia="da-DK"/>
          <w14:ligatures w14:val="none"/>
        </w:rPr>
        <w:t xml:space="preserve">I mere end 10 år har Hula </w:t>
      </w:r>
      <w:proofErr w:type="spellStart"/>
      <w:r w:rsidRPr="00E9305D">
        <w:rPr>
          <w:rFonts w:ascii="Arial" w:eastAsia="Times New Roman" w:hAnsi="Arial" w:cs="Arial"/>
          <w:color w:val="22253D"/>
          <w:spacing w:val="-4"/>
          <w:kern w:val="0"/>
          <w:sz w:val="26"/>
          <w:szCs w:val="26"/>
          <w:lang w:eastAsia="da-DK"/>
          <w14:ligatures w14:val="none"/>
        </w:rPr>
        <w:t>Hula</w:t>
      </w:r>
      <w:proofErr w:type="spellEnd"/>
      <w:r w:rsidRPr="00E9305D">
        <w:rPr>
          <w:rFonts w:ascii="Arial" w:eastAsia="Times New Roman" w:hAnsi="Arial" w:cs="Arial"/>
          <w:color w:val="22253D"/>
          <w:spacing w:val="-4"/>
          <w:kern w:val="0"/>
          <w:sz w:val="26"/>
          <w:szCs w:val="26"/>
          <w:lang w:eastAsia="da-DK"/>
          <w14:ligatures w14:val="none"/>
        </w:rPr>
        <w:t xml:space="preserve"> spillet alt fra store festivaler, haller og spillesteder til intime, lukkede arrangementer. Showet tager publikum med på en nostalgisk rejse gennem Bamses mest ikoniske sange og bliver hver gang mødt med begejstring fra både publikum og musikelskere. Bandet formår at fange Bamses autentiske lyd og energi – og krydrer den med deres egen jyske lune.</w:t>
      </w:r>
    </w:p>
    <w:p w14:paraId="33458A9A" w14:textId="43EBDE39" w:rsidR="00662933" w:rsidRPr="00E9305D" w:rsidRDefault="00E9305D" w:rsidP="00E9305D">
      <w:pPr>
        <w:spacing w:after="300"/>
        <w:rPr>
          <w:rFonts w:ascii="Arial" w:eastAsia="Times New Roman" w:hAnsi="Arial" w:cs="Arial"/>
          <w:color w:val="22253D"/>
          <w:spacing w:val="-4"/>
          <w:kern w:val="0"/>
          <w:sz w:val="26"/>
          <w:szCs w:val="26"/>
          <w:lang w:eastAsia="da-DK"/>
          <w14:ligatures w14:val="none"/>
        </w:rPr>
      </w:pPr>
      <w:r w:rsidRPr="00E9305D">
        <w:rPr>
          <w:rFonts w:ascii="Arial" w:eastAsia="Times New Roman" w:hAnsi="Arial" w:cs="Arial"/>
          <w:color w:val="22253D"/>
          <w:spacing w:val="-4"/>
          <w:kern w:val="0"/>
          <w:sz w:val="26"/>
          <w:szCs w:val="26"/>
          <w:lang w:eastAsia="da-DK"/>
          <w14:ligatures w14:val="none"/>
        </w:rPr>
        <w:t xml:space="preserve">Der er dømt fest og fællessang, når Hula </w:t>
      </w:r>
      <w:proofErr w:type="spellStart"/>
      <w:r w:rsidRPr="00E9305D">
        <w:rPr>
          <w:rFonts w:ascii="Arial" w:eastAsia="Times New Roman" w:hAnsi="Arial" w:cs="Arial"/>
          <w:color w:val="22253D"/>
          <w:spacing w:val="-4"/>
          <w:kern w:val="0"/>
          <w:sz w:val="26"/>
          <w:szCs w:val="26"/>
          <w:lang w:eastAsia="da-DK"/>
          <w14:ligatures w14:val="none"/>
        </w:rPr>
        <w:t>Hula</w:t>
      </w:r>
      <w:proofErr w:type="spellEnd"/>
      <w:r w:rsidRPr="00E9305D">
        <w:rPr>
          <w:rFonts w:ascii="Arial" w:eastAsia="Times New Roman" w:hAnsi="Arial" w:cs="Arial"/>
          <w:color w:val="22253D"/>
          <w:spacing w:val="-4"/>
          <w:kern w:val="0"/>
          <w:sz w:val="26"/>
          <w:szCs w:val="26"/>
          <w:lang w:eastAsia="da-DK"/>
          <w14:ligatures w14:val="none"/>
        </w:rPr>
        <w:t xml:space="preserve"> indtager scenen. Med hits som “Venner Kom Og Se”, “I En Lille Båd Der Gynger”, “Hvorfor Går Louise Til Bal”, “Kongens Have”, “Har Du Lyst”, “Alice”, “Tænker Altid På Dig” – og alle de andre store hits – er stemningen hurtigt i top. Bandet sørger samtidig for, at der også bliver plads til både de største ballader og de særlige fanfavoritter.</w:t>
      </w:r>
    </w:p>
    <w:sectPr w:rsidR="00662933" w:rsidRPr="00E9305D">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1DF"/>
    <w:rsid w:val="000F5342"/>
    <w:rsid w:val="003031AB"/>
    <w:rsid w:val="00320662"/>
    <w:rsid w:val="004B1FCC"/>
    <w:rsid w:val="00662933"/>
    <w:rsid w:val="006D2C1C"/>
    <w:rsid w:val="00944DF5"/>
    <w:rsid w:val="009C09E0"/>
    <w:rsid w:val="00BE0840"/>
    <w:rsid w:val="00C06CC2"/>
    <w:rsid w:val="00C311DF"/>
    <w:rsid w:val="00D5720E"/>
    <w:rsid w:val="00E9305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4:docId w14:val="70C39EE6"/>
  <w15:chartTrackingRefBased/>
  <w15:docId w15:val="{B2539315-C87C-BB45-AEA4-F89A347D0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311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311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C311D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311D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311D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311DF"/>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311DF"/>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311DF"/>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311DF"/>
    <w:pPr>
      <w:keepNext/>
      <w:keepLines/>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C311D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C311D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rsid w:val="00C311DF"/>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C311DF"/>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C311DF"/>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C311DF"/>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C311DF"/>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C311DF"/>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C311DF"/>
    <w:rPr>
      <w:rFonts w:eastAsiaTheme="majorEastAsia" w:cstheme="majorBidi"/>
      <w:color w:val="272727" w:themeColor="text1" w:themeTint="D8"/>
    </w:rPr>
  </w:style>
  <w:style w:type="paragraph" w:styleId="Titel">
    <w:name w:val="Title"/>
    <w:basedOn w:val="Normal"/>
    <w:next w:val="Normal"/>
    <w:link w:val="TitelTegn"/>
    <w:uiPriority w:val="10"/>
    <w:qFormat/>
    <w:rsid w:val="00C311DF"/>
    <w:pPr>
      <w:spacing w:after="80"/>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C311DF"/>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C311DF"/>
    <w:pPr>
      <w:numPr>
        <w:ilvl w:val="1"/>
      </w:numPr>
      <w:spacing w:after="160"/>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C311DF"/>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C311DF"/>
    <w:pPr>
      <w:spacing w:before="160" w:after="160"/>
      <w:jc w:val="center"/>
    </w:pPr>
    <w:rPr>
      <w:i/>
      <w:iCs/>
      <w:color w:val="404040" w:themeColor="text1" w:themeTint="BF"/>
    </w:rPr>
  </w:style>
  <w:style w:type="character" w:customStyle="1" w:styleId="CitatTegn">
    <w:name w:val="Citat Tegn"/>
    <w:basedOn w:val="Standardskrifttypeiafsnit"/>
    <w:link w:val="Citat"/>
    <w:uiPriority w:val="29"/>
    <w:rsid w:val="00C311DF"/>
    <w:rPr>
      <w:i/>
      <w:iCs/>
      <w:color w:val="404040" w:themeColor="text1" w:themeTint="BF"/>
    </w:rPr>
  </w:style>
  <w:style w:type="paragraph" w:styleId="Listeafsnit">
    <w:name w:val="List Paragraph"/>
    <w:basedOn w:val="Normal"/>
    <w:uiPriority w:val="34"/>
    <w:qFormat/>
    <w:rsid w:val="00C311DF"/>
    <w:pPr>
      <w:ind w:left="720"/>
      <w:contextualSpacing/>
    </w:pPr>
  </w:style>
  <w:style w:type="character" w:styleId="Kraftigfremhvning">
    <w:name w:val="Intense Emphasis"/>
    <w:basedOn w:val="Standardskrifttypeiafsnit"/>
    <w:uiPriority w:val="21"/>
    <w:qFormat/>
    <w:rsid w:val="00C311DF"/>
    <w:rPr>
      <w:i/>
      <w:iCs/>
      <w:color w:val="0F4761" w:themeColor="accent1" w:themeShade="BF"/>
    </w:rPr>
  </w:style>
  <w:style w:type="paragraph" w:styleId="Strktcitat">
    <w:name w:val="Intense Quote"/>
    <w:basedOn w:val="Normal"/>
    <w:next w:val="Normal"/>
    <w:link w:val="StrktcitatTegn"/>
    <w:uiPriority w:val="30"/>
    <w:qFormat/>
    <w:rsid w:val="00C311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C311DF"/>
    <w:rPr>
      <w:i/>
      <w:iCs/>
      <w:color w:val="0F4761" w:themeColor="accent1" w:themeShade="BF"/>
    </w:rPr>
  </w:style>
  <w:style w:type="character" w:styleId="Kraftighenvisning">
    <w:name w:val="Intense Reference"/>
    <w:basedOn w:val="Standardskrifttypeiafsnit"/>
    <w:uiPriority w:val="32"/>
    <w:qFormat/>
    <w:rsid w:val="00C311DF"/>
    <w:rPr>
      <w:b/>
      <w:bCs/>
      <w:smallCaps/>
      <w:color w:val="0F4761" w:themeColor="accent1" w:themeShade="BF"/>
      <w:spacing w:val="5"/>
    </w:rPr>
  </w:style>
  <w:style w:type="paragraph" w:styleId="NormalWeb">
    <w:name w:val="Normal (Web)"/>
    <w:basedOn w:val="Normal"/>
    <w:uiPriority w:val="99"/>
    <w:unhideWhenUsed/>
    <w:rsid w:val="00C311DF"/>
    <w:pPr>
      <w:spacing w:before="100" w:beforeAutospacing="1" w:after="100" w:afterAutospacing="1"/>
    </w:pPr>
    <w:rPr>
      <w:rFonts w:ascii="Times New Roman" w:eastAsia="Times New Roman" w:hAnsi="Times New Roman" w:cs="Times New Roman"/>
      <w:kern w:val="0"/>
      <w:lang w:eastAsia="da-DK"/>
      <w14:ligatures w14:val="none"/>
    </w:rPr>
  </w:style>
  <w:style w:type="character" w:styleId="Strk">
    <w:name w:val="Strong"/>
    <w:basedOn w:val="Standardskrifttypeiafsnit"/>
    <w:uiPriority w:val="22"/>
    <w:qFormat/>
    <w:rsid w:val="00C311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962452">
      <w:bodyDiv w:val="1"/>
      <w:marLeft w:val="0"/>
      <w:marRight w:val="0"/>
      <w:marTop w:val="0"/>
      <w:marBottom w:val="0"/>
      <w:divBdr>
        <w:top w:val="none" w:sz="0" w:space="0" w:color="auto"/>
        <w:left w:val="none" w:sz="0" w:space="0" w:color="auto"/>
        <w:bottom w:val="none" w:sz="0" w:space="0" w:color="auto"/>
        <w:right w:val="none" w:sz="0" w:space="0" w:color="auto"/>
      </w:divBdr>
    </w:div>
    <w:div w:id="115286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1309</Characters>
  <Application>Microsoft Office Word</Application>
  <DocSecurity>0</DocSecurity>
  <Lines>10</Lines>
  <Paragraphs>3</Paragraphs>
  <ScaleCrop>false</ScaleCrop>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Kratz</dc:creator>
  <cp:keywords/>
  <dc:description/>
  <cp:lastModifiedBy>Michael Kratz</cp:lastModifiedBy>
  <cp:revision>2</cp:revision>
  <dcterms:created xsi:type="dcterms:W3CDTF">2025-09-01T06:12:00Z</dcterms:created>
  <dcterms:modified xsi:type="dcterms:W3CDTF">2025-09-01T06:12:00Z</dcterms:modified>
</cp:coreProperties>
</file>